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988EB" w14:textId="77777777" w:rsidR="002C1397" w:rsidRPr="004333D2" w:rsidRDefault="002C1397" w:rsidP="002C1397">
      <w:pPr>
        <w:rPr>
          <w:b/>
          <w:sz w:val="10"/>
          <w:szCs w:val="10"/>
        </w:rPr>
      </w:pPr>
      <w:r>
        <w:rPr>
          <w:rFonts w:ascii="Sylfaen" w:hAnsi="Sylfaen"/>
          <w:noProof/>
          <w:color w:val="222222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5278242" wp14:editId="1B7E8194">
            <wp:extent cx="1863609" cy="555956"/>
            <wp:effectExtent l="0" t="0" r="3810" b="0"/>
            <wp:docPr id="1" name="Рисунок 1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105" cy="57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684F9" w14:textId="77777777" w:rsidR="0054292D" w:rsidRDefault="00A8189D" w:rsidP="002C1397">
      <w:pPr>
        <w:spacing w:after="0" w:line="240" w:lineRule="auto"/>
        <w:jc w:val="center"/>
        <w:rPr>
          <w:b/>
        </w:rPr>
      </w:pPr>
      <w:r>
        <w:rPr>
          <w:b/>
        </w:rPr>
        <w:t>ПАМЯТКА ПО СТРАХОВАНИЮ ОТ НЕСЧАСТНЫХ СЛУЧАЕ</w:t>
      </w:r>
      <w:r w:rsidR="002C1397">
        <w:rPr>
          <w:b/>
        </w:rPr>
        <w:t>В</w:t>
      </w:r>
    </w:p>
    <w:p w14:paraId="2DB829FC" w14:textId="77777777" w:rsidR="00A8189D" w:rsidRDefault="00A8189D" w:rsidP="00A8189D">
      <w:pPr>
        <w:jc w:val="center"/>
      </w:pPr>
      <w:r>
        <w:t>спортивных команд и тренеров (хоккей с шайбой)</w:t>
      </w:r>
    </w:p>
    <w:p w14:paraId="0D2F871C" w14:textId="77777777" w:rsidR="002C1397" w:rsidRDefault="002C1397" w:rsidP="002C1397">
      <w:pPr>
        <w:spacing w:after="0" w:line="240" w:lineRule="auto"/>
        <w:rPr>
          <w:b/>
        </w:rPr>
      </w:pPr>
      <w:r>
        <w:rPr>
          <w:b/>
        </w:rPr>
        <w:t>Основные условия:</w:t>
      </w:r>
    </w:p>
    <w:p w14:paraId="735EF97D" w14:textId="77777777" w:rsidR="002C1397" w:rsidRPr="00CF3CFC" w:rsidRDefault="002C1397" w:rsidP="002C1397">
      <w:pPr>
        <w:spacing w:after="0" w:line="240" w:lineRule="auto"/>
        <w:rPr>
          <w:b/>
          <w:sz w:val="10"/>
          <w:szCs w:val="10"/>
        </w:rPr>
      </w:pPr>
    </w:p>
    <w:p w14:paraId="1D9612B8" w14:textId="77777777" w:rsidR="002C1397" w:rsidRPr="002C1397" w:rsidRDefault="002C1397" w:rsidP="002C1397">
      <w:pPr>
        <w:spacing w:after="0" w:line="240" w:lineRule="auto"/>
      </w:pPr>
      <w:r>
        <w:rPr>
          <w:b/>
        </w:rPr>
        <w:t>Возраст</w:t>
      </w:r>
      <w:r w:rsidR="00B63543" w:rsidRPr="00B63543">
        <w:rPr>
          <w:b/>
        </w:rPr>
        <w:t xml:space="preserve"> </w:t>
      </w:r>
      <w:r w:rsidR="00B63543">
        <w:rPr>
          <w:b/>
        </w:rPr>
        <w:t xml:space="preserve">Застрахованного - </w:t>
      </w:r>
      <w:r w:rsidR="00B63543">
        <w:rPr>
          <w:b/>
        </w:rPr>
        <w:tab/>
      </w:r>
      <w:r w:rsidRPr="002C1397">
        <w:t>от 1 года до 75 лет</w:t>
      </w:r>
      <w:r w:rsidR="00B019F5">
        <w:t>.</w:t>
      </w:r>
    </w:p>
    <w:p w14:paraId="2158DC4F" w14:textId="77777777" w:rsidR="002C1397" w:rsidRDefault="002C1397" w:rsidP="002C1397">
      <w:pPr>
        <w:spacing w:after="0" w:line="240" w:lineRule="auto"/>
        <w:rPr>
          <w:b/>
        </w:rPr>
      </w:pPr>
      <w:r>
        <w:rPr>
          <w:b/>
        </w:rPr>
        <w:t>Срок страхования</w:t>
      </w:r>
      <w:r>
        <w:t xml:space="preserve"> -</w:t>
      </w:r>
      <w:r w:rsidR="00B019F5">
        <w:tab/>
      </w:r>
      <w:r>
        <w:tab/>
      </w:r>
      <w:r w:rsidRPr="002C1397">
        <w:t>1 год</w:t>
      </w:r>
      <w:r w:rsidR="00B019F5">
        <w:t>.</w:t>
      </w:r>
    </w:p>
    <w:p w14:paraId="690896C4" w14:textId="19F68D82" w:rsidR="002C1397" w:rsidRDefault="002C1397" w:rsidP="002C1397">
      <w:pPr>
        <w:spacing w:after="0" w:line="240" w:lineRule="auto"/>
        <w:ind w:left="2124" w:hanging="2124"/>
      </w:pPr>
      <w:r>
        <w:rPr>
          <w:b/>
        </w:rPr>
        <w:t xml:space="preserve">Время покрытия - </w:t>
      </w:r>
      <w:r w:rsidR="00B019F5">
        <w:rPr>
          <w:b/>
        </w:rPr>
        <w:tab/>
      </w:r>
      <w:r>
        <w:rPr>
          <w:b/>
        </w:rPr>
        <w:tab/>
      </w:r>
      <w:r w:rsidRPr="002C1397">
        <w:t xml:space="preserve">на время участия в спортивных мероприятиях на профессиональном и </w:t>
      </w:r>
      <w:r w:rsidR="00B019F5">
        <w:rPr>
          <w:b/>
        </w:rPr>
        <w:tab/>
      </w:r>
      <w:r w:rsidRPr="002C1397">
        <w:t>любительском уровнях</w:t>
      </w:r>
      <w:r w:rsidR="00B019F5">
        <w:t>.</w:t>
      </w:r>
    </w:p>
    <w:p w14:paraId="229F76C4" w14:textId="44308D4E" w:rsidR="007150F5" w:rsidRPr="002C1397" w:rsidRDefault="007150F5" w:rsidP="002C1397">
      <w:pPr>
        <w:spacing w:after="0" w:line="240" w:lineRule="auto"/>
        <w:ind w:left="2124" w:hanging="2124"/>
      </w:pPr>
      <w:r>
        <w:rPr>
          <w:b/>
        </w:rPr>
        <w:t>Численность -</w:t>
      </w:r>
      <w:r>
        <w:t xml:space="preserve"> </w:t>
      </w:r>
      <w:r>
        <w:tab/>
      </w:r>
      <w:r>
        <w:tab/>
        <w:t>от 5 человек</w:t>
      </w:r>
    </w:p>
    <w:p w14:paraId="098CD5C4" w14:textId="77777777" w:rsidR="002C1397" w:rsidRPr="002C1397" w:rsidRDefault="002C1397" w:rsidP="002C1397">
      <w:pPr>
        <w:spacing w:after="0" w:line="240" w:lineRule="auto"/>
        <w:rPr>
          <w:b/>
        </w:rPr>
      </w:pPr>
      <w:r>
        <w:rPr>
          <w:b/>
        </w:rPr>
        <w:t xml:space="preserve">Территория - </w:t>
      </w:r>
      <w:r>
        <w:rPr>
          <w:b/>
        </w:rPr>
        <w:tab/>
      </w:r>
      <w:r>
        <w:rPr>
          <w:b/>
        </w:rPr>
        <w:tab/>
      </w:r>
      <w:r w:rsidR="00B019F5">
        <w:rPr>
          <w:b/>
        </w:rPr>
        <w:tab/>
      </w:r>
      <w:r w:rsidRPr="002C1397">
        <w:t>Весь мир (кроме территорий КТО и зон военных действий)</w:t>
      </w:r>
      <w:r w:rsidR="00B019F5">
        <w:t>.</w:t>
      </w:r>
    </w:p>
    <w:p w14:paraId="7AF17DA4" w14:textId="77777777" w:rsidR="002C1397" w:rsidRDefault="002C1397" w:rsidP="002C1397">
      <w:pPr>
        <w:spacing w:after="0" w:line="240" w:lineRule="auto"/>
        <w:jc w:val="center"/>
        <w:rPr>
          <w:b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3544"/>
        <w:gridCol w:w="2835"/>
      </w:tblGrid>
      <w:tr w:rsidR="002C1397" w14:paraId="6E88E7D9" w14:textId="77777777" w:rsidTr="0060528D">
        <w:trPr>
          <w:jc w:val="center"/>
        </w:trPr>
        <w:tc>
          <w:tcPr>
            <w:tcW w:w="3539" w:type="dxa"/>
          </w:tcPr>
          <w:p w14:paraId="1D6DFAAF" w14:textId="77777777" w:rsidR="002C1397" w:rsidRDefault="002C1397" w:rsidP="002C1397">
            <w:pPr>
              <w:jc w:val="center"/>
              <w:rPr>
                <w:b/>
              </w:rPr>
            </w:pPr>
            <w:r>
              <w:rPr>
                <w:b/>
              </w:rPr>
              <w:t>Страховые риски</w:t>
            </w:r>
          </w:p>
        </w:tc>
        <w:tc>
          <w:tcPr>
            <w:tcW w:w="3544" w:type="dxa"/>
          </w:tcPr>
          <w:p w14:paraId="1F36DA07" w14:textId="77777777" w:rsidR="002C1397" w:rsidRDefault="002C1397" w:rsidP="002C1397">
            <w:pPr>
              <w:jc w:val="center"/>
              <w:rPr>
                <w:b/>
              </w:rPr>
            </w:pPr>
            <w:r>
              <w:rPr>
                <w:b/>
              </w:rPr>
              <w:t>Размер выплат</w:t>
            </w:r>
          </w:p>
        </w:tc>
        <w:tc>
          <w:tcPr>
            <w:tcW w:w="2835" w:type="dxa"/>
          </w:tcPr>
          <w:p w14:paraId="1656F8D7" w14:textId="77777777" w:rsidR="002C1397" w:rsidRDefault="002C1397" w:rsidP="002C1397">
            <w:pPr>
              <w:jc w:val="center"/>
              <w:rPr>
                <w:b/>
              </w:rPr>
            </w:pPr>
            <w:r>
              <w:rPr>
                <w:b/>
              </w:rPr>
              <w:t>Страховая премия</w:t>
            </w:r>
          </w:p>
          <w:p w14:paraId="21950FB9" w14:textId="77777777" w:rsidR="002C1397" w:rsidRDefault="002C1397" w:rsidP="002C1397">
            <w:pPr>
              <w:jc w:val="center"/>
              <w:rPr>
                <w:b/>
              </w:rPr>
            </w:pPr>
            <w:r>
              <w:rPr>
                <w:b/>
              </w:rPr>
              <w:t>на 1 застрахованного в год</w:t>
            </w:r>
          </w:p>
        </w:tc>
      </w:tr>
      <w:tr w:rsidR="003027EC" w14:paraId="663472D4" w14:textId="77777777" w:rsidTr="0060528D">
        <w:trPr>
          <w:jc w:val="center"/>
        </w:trPr>
        <w:tc>
          <w:tcPr>
            <w:tcW w:w="3539" w:type="dxa"/>
          </w:tcPr>
          <w:p w14:paraId="15336027" w14:textId="77777777" w:rsidR="003027EC" w:rsidRPr="002C1397" w:rsidRDefault="003027EC" w:rsidP="002C1397">
            <w:pPr>
              <w:jc w:val="center"/>
            </w:pPr>
            <w:r w:rsidRPr="002C1397">
              <w:t>Смерть в результате несчастного случая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EFC766E" w14:textId="77777777" w:rsidR="003027EC" w:rsidRPr="002C1397" w:rsidRDefault="003027EC" w:rsidP="003027EC">
            <w:pPr>
              <w:jc w:val="center"/>
            </w:pPr>
            <w:r w:rsidRPr="002C1397">
              <w:t>150 000 руб.</w:t>
            </w:r>
          </w:p>
        </w:tc>
        <w:tc>
          <w:tcPr>
            <w:tcW w:w="2835" w:type="dxa"/>
            <w:vMerge w:val="restart"/>
            <w:vAlign w:val="center"/>
          </w:tcPr>
          <w:p w14:paraId="665857FD" w14:textId="77777777" w:rsidR="003027EC" w:rsidRPr="002C1397" w:rsidRDefault="003027EC" w:rsidP="002C1397">
            <w:pPr>
              <w:jc w:val="center"/>
            </w:pPr>
            <w:r w:rsidRPr="002C1397">
              <w:t>420,00 руб</w:t>
            </w:r>
            <w:r>
              <w:t>.</w:t>
            </w:r>
          </w:p>
        </w:tc>
      </w:tr>
      <w:tr w:rsidR="003027EC" w14:paraId="19E23A8D" w14:textId="77777777" w:rsidTr="0060528D">
        <w:trPr>
          <w:trHeight w:val="361"/>
          <w:jc w:val="center"/>
        </w:trPr>
        <w:tc>
          <w:tcPr>
            <w:tcW w:w="3539" w:type="dxa"/>
            <w:vMerge w:val="restart"/>
          </w:tcPr>
          <w:p w14:paraId="05261AC4" w14:textId="77777777" w:rsidR="003027EC" w:rsidRPr="002C1397" w:rsidRDefault="003027EC" w:rsidP="002C1397">
            <w:pPr>
              <w:jc w:val="center"/>
            </w:pPr>
            <w:r w:rsidRPr="002C1397">
              <w:t>Инвалидность в результате несчастного случая:</w:t>
            </w:r>
          </w:p>
          <w:p w14:paraId="21DD8C53" w14:textId="77777777" w:rsidR="003027EC" w:rsidRPr="002C1397" w:rsidRDefault="003027EC" w:rsidP="002C1397">
            <w:pPr>
              <w:jc w:val="center"/>
            </w:pPr>
            <w:r w:rsidRPr="002C1397">
              <w:rPr>
                <w:lang w:val="en-US"/>
              </w:rPr>
              <w:t>I</w:t>
            </w:r>
            <w:r w:rsidRPr="002C1397">
              <w:t xml:space="preserve"> группа</w:t>
            </w:r>
          </w:p>
          <w:p w14:paraId="4B5D0BB1" w14:textId="77777777" w:rsidR="003027EC" w:rsidRPr="002C1397" w:rsidRDefault="003027EC" w:rsidP="002C1397">
            <w:pPr>
              <w:jc w:val="center"/>
            </w:pPr>
            <w:r w:rsidRPr="002C1397">
              <w:rPr>
                <w:lang w:val="en-US"/>
              </w:rPr>
              <w:t>II</w:t>
            </w:r>
            <w:r w:rsidRPr="002C1397">
              <w:t xml:space="preserve"> группа</w:t>
            </w:r>
          </w:p>
          <w:p w14:paraId="4B966057" w14:textId="77777777" w:rsidR="003027EC" w:rsidRPr="002C1397" w:rsidRDefault="003027EC" w:rsidP="002C1397">
            <w:pPr>
              <w:jc w:val="center"/>
            </w:pPr>
            <w:r w:rsidRPr="002C1397">
              <w:rPr>
                <w:lang w:val="en-US"/>
              </w:rPr>
              <w:t>III</w:t>
            </w:r>
            <w:r w:rsidRPr="002C1397">
              <w:t xml:space="preserve"> группа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62FAB7AE" w14:textId="77777777" w:rsidR="003027EC" w:rsidRPr="002C1397" w:rsidRDefault="003027EC" w:rsidP="003027EC"/>
        </w:tc>
        <w:tc>
          <w:tcPr>
            <w:tcW w:w="2835" w:type="dxa"/>
            <w:vMerge/>
          </w:tcPr>
          <w:p w14:paraId="47657264" w14:textId="77777777" w:rsidR="003027EC" w:rsidRPr="002C1397" w:rsidRDefault="003027EC" w:rsidP="002C1397">
            <w:pPr>
              <w:jc w:val="center"/>
            </w:pPr>
          </w:p>
        </w:tc>
      </w:tr>
      <w:tr w:rsidR="003027EC" w14:paraId="1250F0F0" w14:textId="77777777" w:rsidTr="0060528D">
        <w:trPr>
          <w:trHeight w:val="675"/>
          <w:jc w:val="center"/>
        </w:trPr>
        <w:tc>
          <w:tcPr>
            <w:tcW w:w="3539" w:type="dxa"/>
            <w:vMerge/>
          </w:tcPr>
          <w:p w14:paraId="16ECECFF" w14:textId="77777777" w:rsidR="003027EC" w:rsidRPr="002C1397" w:rsidRDefault="003027EC" w:rsidP="002C1397">
            <w:pPr>
              <w:jc w:val="center"/>
            </w:pPr>
          </w:p>
        </w:tc>
        <w:tc>
          <w:tcPr>
            <w:tcW w:w="3544" w:type="dxa"/>
            <w:tcBorders>
              <w:top w:val="nil"/>
            </w:tcBorders>
            <w:vAlign w:val="center"/>
          </w:tcPr>
          <w:p w14:paraId="1A4CA7D7" w14:textId="77777777" w:rsidR="003027EC" w:rsidRPr="002C1397" w:rsidRDefault="003027EC" w:rsidP="003027EC">
            <w:pPr>
              <w:jc w:val="center"/>
            </w:pPr>
            <w:r w:rsidRPr="002C1397">
              <w:t>150 000 руб.</w:t>
            </w:r>
          </w:p>
          <w:p w14:paraId="09CF953C" w14:textId="77777777" w:rsidR="003027EC" w:rsidRPr="002C1397" w:rsidRDefault="003027EC" w:rsidP="003027EC">
            <w:pPr>
              <w:jc w:val="center"/>
            </w:pPr>
            <w:r w:rsidRPr="002C1397">
              <w:t>112 500 руб.</w:t>
            </w:r>
          </w:p>
          <w:p w14:paraId="7B9CE620" w14:textId="77777777" w:rsidR="003027EC" w:rsidRDefault="003027EC" w:rsidP="003027EC">
            <w:pPr>
              <w:jc w:val="center"/>
            </w:pPr>
            <w:r w:rsidRPr="002C1397">
              <w:t>75 000 руб.</w:t>
            </w:r>
          </w:p>
        </w:tc>
        <w:tc>
          <w:tcPr>
            <w:tcW w:w="2835" w:type="dxa"/>
            <w:vMerge/>
          </w:tcPr>
          <w:p w14:paraId="4D3556D4" w14:textId="77777777" w:rsidR="003027EC" w:rsidRPr="002C1397" w:rsidRDefault="003027EC" w:rsidP="002C1397">
            <w:pPr>
              <w:jc w:val="center"/>
            </w:pPr>
          </w:p>
        </w:tc>
      </w:tr>
      <w:tr w:rsidR="003027EC" w14:paraId="1E763162" w14:textId="77777777" w:rsidTr="0060528D">
        <w:trPr>
          <w:jc w:val="center"/>
        </w:trPr>
        <w:tc>
          <w:tcPr>
            <w:tcW w:w="3539" w:type="dxa"/>
            <w:vAlign w:val="center"/>
          </w:tcPr>
          <w:p w14:paraId="4637EC92" w14:textId="77777777" w:rsidR="003027EC" w:rsidRPr="002C1397" w:rsidRDefault="003027EC" w:rsidP="002C1397">
            <w:pPr>
              <w:jc w:val="center"/>
            </w:pPr>
            <w:r w:rsidRPr="002C1397">
              <w:t>Травматические повреждения</w:t>
            </w:r>
          </w:p>
        </w:tc>
        <w:tc>
          <w:tcPr>
            <w:tcW w:w="3544" w:type="dxa"/>
          </w:tcPr>
          <w:p w14:paraId="6A7B7E85" w14:textId="77777777" w:rsidR="003027EC" w:rsidRPr="002C1397" w:rsidRDefault="003027EC" w:rsidP="003027EC">
            <w:pPr>
              <w:jc w:val="center"/>
            </w:pPr>
            <w:r w:rsidRPr="002C1397">
              <w:t>Согласно таблиц</w:t>
            </w:r>
            <w:r>
              <w:t>е</w:t>
            </w:r>
            <w:r w:rsidRPr="002C1397">
              <w:t xml:space="preserve"> выплат</w:t>
            </w:r>
            <w:r>
              <w:t xml:space="preserve">, </w:t>
            </w:r>
            <w:r>
              <w:br/>
            </w:r>
            <w:r w:rsidRPr="003027EC">
              <w:rPr>
                <w:b/>
              </w:rPr>
              <w:t>но не более 150 000 руб.</w:t>
            </w:r>
          </w:p>
        </w:tc>
        <w:tc>
          <w:tcPr>
            <w:tcW w:w="2835" w:type="dxa"/>
            <w:vMerge/>
          </w:tcPr>
          <w:p w14:paraId="1EB19A39" w14:textId="77777777" w:rsidR="003027EC" w:rsidRDefault="003027EC" w:rsidP="002C1397">
            <w:pPr>
              <w:jc w:val="center"/>
              <w:rPr>
                <w:b/>
              </w:rPr>
            </w:pPr>
          </w:p>
        </w:tc>
      </w:tr>
      <w:tr w:rsidR="003027EC" w14:paraId="7BA203F8" w14:textId="77777777" w:rsidTr="0060528D">
        <w:trPr>
          <w:trHeight w:val="710"/>
          <w:jc w:val="center"/>
        </w:trPr>
        <w:tc>
          <w:tcPr>
            <w:tcW w:w="3539" w:type="dxa"/>
            <w:vAlign w:val="center"/>
          </w:tcPr>
          <w:p w14:paraId="37514AAD" w14:textId="77777777" w:rsidR="003027EC" w:rsidRPr="002C1397" w:rsidRDefault="003027EC" w:rsidP="002C1397">
            <w:pPr>
              <w:jc w:val="center"/>
            </w:pPr>
            <w:r w:rsidRPr="002C1397">
              <w:t>Страховая сумма по полису</w:t>
            </w:r>
            <w:r w:rsidR="00B63543">
              <w:t xml:space="preserve"> (</w:t>
            </w:r>
            <w:r w:rsidR="00B63543" w:rsidRPr="00CF3CFC">
              <w:rPr>
                <w:b/>
              </w:rPr>
              <w:t>Максимальный лимит выплат</w:t>
            </w:r>
            <w:r w:rsidR="00B63543">
              <w:t>)</w:t>
            </w:r>
          </w:p>
        </w:tc>
        <w:tc>
          <w:tcPr>
            <w:tcW w:w="3544" w:type="dxa"/>
            <w:vAlign w:val="center"/>
          </w:tcPr>
          <w:p w14:paraId="44AAB307" w14:textId="77777777" w:rsidR="003027EC" w:rsidRPr="00CF3CFC" w:rsidRDefault="003027EC" w:rsidP="00B63543">
            <w:pPr>
              <w:jc w:val="center"/>
              <w:rPr>
                <w:b/>
              </w:rPr>
            </w:pPr>
            <w:r w:rsidRPr="00CF3CFC">
              <w:rPr>
                <w:b/>
              </w:rPr>
              <w:t>150 000 руб.</w:t>
            </w:r>
            <w:r w:rsidRPr="00CF3CFC">
              <w:rPr>
                <w:b/>
              </w:rPr>
              <w:br/>
              <w:t>на 1 Застрахованного</w:t>
            </w:r>
          </w:p>
        </w:tc>
        <w:tc>
          <w:tcPr>
            <w:tcW w:w="2835" w:type="dxa"/>
            <w:vMerge/>
          </w:tcPr>
          <w:p w14:paraId="63A2E7C3" w14:textId="77777777" w:rsidR="003027EC" w:rsidRDefault="003027EC" w:rsidP="002C1397">
            <w:pPr>
              <w:jc w:val="center"/>
              <w:rPr>
                <w:b/>
              </w:rPr>
            </w:pPr>
          </w:p>
        </w:tc>
      </w:tr>
    </w:tbl>
    <w:p w14:paraId="117F4306" w14:textId="77777777" w:rsidR="002C1397" w:rsidRDefault="002C1397" w:rsidP="002C1397">
      <w:pPr>
        <w:spacing w:after="0" w:line="240" w:lineRule="auto"/>
        <w:jc w:val="center"/>
        <w:rPr>
          <w:b/>
        </w:rPr>
      </w:pPr>
    </w:p>
    <w:p w14:paraId="5A3AEF75" w14:textId="77777777" w:rsidR="00A8189D" w:rsidRPr="00A51667" w:rsidRDefault="00A51667" w:rsidP="005B4A3D">
      <w:pPr>
        <w:spacing w:line="216" w:lineRule="auto"/>
        <w:ind w:left="142"/>
        <w:rPr>
          <w:b/>
        </w:rPr>
      </w:pPr>
      <w:r w:rsidRPr="00A51667">
        <w:rPr>
          <w:b/>
        </w:rPr>
        <w:t>Регламент заключения договора:</w:t>
      </w:r>
    </w:p>
    <w:p w14:paraId="220130C6" w14:textId="6D15FA5D" w:rsidR="003A2171" w:rsidRDefault="003A2171" w:rsidP="00B63543">
      <w:pPr>
        <w:spacing w:line="216" w:lineRule="auto"/>
        <w:ind w:left="142"/>
        <w:jc w:val="both"/>
      </w:pPr>
      <w:r>
        <w:t>Для оформления дог</w:t>
      </w:r>
      <w:r w:rsidR="000E09AF">
        <w:t>овора страхова</w:t>
      </w:r>
      <w:r w:rsidR="00FE1349">
        <w:t xml:space="preserve">ния от НС необходимо направить на </w:t>
      </w:r>
      <w:r w:rsidR="000E09AF">
        <w:t>эл</w:t>
      </w:r>
      <w:r w:rsidR="003027EC">
        <w:t xml:space="preserve">ектронную </w:t>
      </w:r>
      <w:r w:rsidR="003027EC">
        <w:br/>
      </w:r>
      <w:r w:rsidR="000E09AF">
        <w:t>почт</w:t>
      </w:r>
      <w:r w:rsidR="00FE1349">
        <w:t>у</w:t>
      </w:r>
      <w:r w:rsidR="0060528D">
        <w:t xml:space="preserve"> </w:t>
      </w:r>
      <w:hyperlink r:id="rId7" w:history="1">
        <w:r w:rsidR="006132C3">
          <w:rPr>
            <w:rStyle w:val="a3"/>
          </w:rPr>
          <w:t>Sport@alfastrah.ru</w:t>
        </w:r>
      </w:hyperlink>
      <w:r w:rsidR="00465218">
        <w:rPr>
          <w:rStyle w:val="a3"/>
        </w:rPr>
        <w:t xml:space="preserve"> </w:t>
      </w:r>
      <w:r w:rsidR="000E09AF">
        <w:t>следующую информацию:</w:t>
      </w:r>
    </w:p>
    <w:p w14:paraId="22B8EA88" w14:textId="14404C7B" w:rsidR="000E09AF" w:rsidRDefault="00A51667" w:rsidP="0004696D">
      <w:pPr>
        <w:pStyle w:val="a4"/>
        <w:numPr>
          <w:ilvl w:val="0"/>
          <w:numId w:val="1"/>
        </w:numPr>
        <w:spacing w:line="216" w:lineRule="auto"/>
        <w:ind w:left="709" w:hanging="283"/>
      </w:pPr>
      <w:r>
        <w:t>Контактную информацию Страхователя (</w:t>
      </w:r>
      <w:r w:rsidR="00B63543">
        <w:t>плательщика по</w:t>
      </w:r>
      <w:r>
        <w:t xml:space="preserve"> </w:t>
      </w:r>
      <w:r w:rsidR="0004696D">
        <w:t>П</w:t>
      </w:r>
      <w:r w:rsidR="003027EC" w:rsidRPr="0004696D">
        <w:t>олис</w:t>
      </w:r>
      <w:r w:rsidR="00B63543" w:rsidRPr="0004696D">
        <w:t>у</w:t>
      </w:r>
      <w:r w:rsidR="003027EC" w:rsidRPr="0004696D">
        <w:t>-оферт</w:t>
      </w:r>
      <w:r w:rsidR="00B63543" w:rsidRPr="0004696D">
        <w:t>е</w:t>
      </w:r>
      <w:r w:rsidR="00F71198" w:rsidRPr="0004696D">
        <w:t xml:space="preserve"> (</w:t>
      </w:r>
      <w:r w:rsidR="00F71198">
        <w:t>Договору</w:t>
      </w:r>
      <w:r w:rsidR="00F71198" w:rsidRPr="00F71198">
        <w:t>)</w:t>
      </w:r>
      <w:r>
        <w:t xml:space="preserve">) - </w:t>
      </w:r>
      <w:r w:rsidR="003027EC">
        <w:t xml:space="preserve">ФИО, дата рождения, домашний </w:t>
      </w:r>
      <w:r w:rsidR="000E09AF">
        <w:t>адрес, паспортные данные</w:t>
      </w:r>
      <w:r>
        <w:t xml:space="preserve">, </w:t>
      </w:r>
      <w:r w:rsidR="002C1397">
        <w:t>номер телефона</w:t>
      </w:r>
      <w:r>
        <w:t>.</w:t>
      </w:r>
    </w:p>
    <w:p w14:paraId="2322894D" w14:textId="53B24360" w:rsidR="0004696D" w:rsidRDefault="000E09AF" w:rsidP="0004696D">
      <w:pPr>
        <w:pStyle w:val="a4"/>
        <w:numPr>
          <w:ilvl w:val="0"/>
          <w:numId w:val="1"/>
        </w:numPr>
        <w:spacing w:after="0" w:line="240" w:lineRule="auto"/>
        <w:ind w:left="709" w:hanging="283"/>
      </w:pPr>
      <w:r w:rsidRPr="0004696D">
        <w:t>Список застрахованных</w:t>
      </w:r>
      <w:r w:rsidR="002C1397" w:rsidRPr="0004696D">
        <w:t xml:space="preserve"> в </w:t>
      </w:r>
      <w:r w:rsidR="00A51667" w:rsidRPr="0004696D">
        <w:t xml:space="preserve">формате </w:t>
      </w:r>
      <w:r w:rsidR="002C1397" w:rsidRPr="0004696D">
        <w:rPr>
          <w:lang w:val="en-US"/>
        </w:rPr>
        <w:t>EXCEL</w:t>
      </w:r>
      <w:r w:rsidR="00A51667" w:rsidRPr="0004696D">
        <w:t xml:space="preserve"> </w:t>
      </w:r>
      <w:r w:rsidRPr="0004696D">
        <w:t>с указанием</w:t>
      </w:r>
      <w:r w:rsidR="0004696D">
        <w:t xml:space="preserve"> - </w:t>
      </w:r>
      <w:r w:rsidRPr="0004696D">
        <w:t xml:space="preserve"> ФИО, даты рождения,</w:t>
      </w:r>
      <w:r w:rsidR="004333D2">
        <w:t xml:space="preserve"> </w:t>
      </w:r>
      <w:r w:rsidR="00A51667" w:rsidRPr="0004696D">
        <w:t>срока страхования</w:t>
      </w:r>
      <w:r w:rsidR="003027EC" w:rsidRPr="0004696D">
        <w:t xml:space="preserve">, </w:t>
      </w:r>
      <w:r w:rsidR="00953EFA" w:rsidRPr="0004696D">
        <w:t xml:space="preserve">города </w:t>
      </w:r>
      <w:r w:rsidR="0004696D" w:rsidRPr="0004696D">
        <w:t>и н</w:t>
      </w:r>
      <w:r w:rsidR="0060528D" w:rsidRPr="0004696D">
        <w:t>азвания клуба</w:t>
      </w:r>
      <w:r w:rsidR="0004696D">
        <w:t xml:space="preserve"> (форма Списка во вложении).</w:t>
      </w:r>
    </w:p>
    <w:p w14:paraId="4038E9F3" w14:textId="0FD7F973" w:rsidR="000E09AF" w:rsidRDefault="000E09AF" w:rsidP="0004696D">
      <w:pPr>
        <w:pStyle w:val="a4"/>
        <w:numPr>
          <w:ilvl w:val="0"/>
          <w:numId w:val="1"/>
        </w:numPr>
        <w:spacing w:after="0" w:line="240" w:lineRule="auto"/>
        <w:ind w:left="142" w:firstLine="284"/>
      </w:pPr>
      <w:r>
        <w:t>В Теме письма указать</w:t>
      </w:r>
      <w:r w:rsidR="003027EC">
        <w:t>: «</w:t>
      </w:r>
      <w:r>
        <w:t>Страхование от НС / Федерация хоккея</w:t>
      </w:r>
      <w:r w:rsidR="004333D2">
        <w:t xml:space="preserve"> / </w:t>
      </w:r>
      <w:r w:rsidR="004333D2" w:rsidRPr="004333D2">
        <w:rPr>
          <w:color w:val="00B0F0"/>
        </w:rPr>
        <w:t>Город/Клуб</w:t>
      </w:r>
      <w:r w:rsidR="003027EC">
        <w:t>»</w:t>
      </w:r>
      <w:r w:rsidR="0004696D">
        <w:t>.</w:t>
      </w:r>
    </w:p>
    <w:p w14:paraId="527DE132" w14:textId="77777777" w:rsidR="00CF3CFC" w:rsidRDefault="00CF3CFC" w:rsidP="00CF3CFC">
      <w:pPr>
        <w:spacing w:after="0" w:line="240" w:lineRule="auto"/>
        <w:ind w:left="142"/>
        <w:jc w:val="both"/>
      </w:pPr>
    </w:p>
    <w:p w14:paraId="7B4BBC5A" w14:textId="1CD92C1C" w:rsidR="00CF3CFC" w:rsidRDefault="00A51667" w:rsidP="00CF3CFC">
      <w:pPr>
        <w:spacing w:after="0" w:line="240" w:lineRule="auto"/>
        <w:ind w:left="142"/>
        <w:jc w:val="both"/>
      </w:pPr>
      <w:r>
        <w:t xml:space="preserve">В течение 3х рабочих дней с момента получения </w:t>
      </w:r>
      <w:r w:rsidR="00B63543">
        <w:t>Списка Застрахованных</w:t>
      </w:r>
      <w:r>
        <w:t xml:space="preserve">, </w:t>
      </w:r>
      <w:r w:rsidR="00C566C0" w:rsidRPr="007150F5">
        <w:rPr>
          <w:b/>
        </w:rPr>
        <w:t>страховая компания направляет</w:t>
      </w:r>
      <w:r w:rsidR="00C566C0">
        <w:t xml:space="preserve"> </w:t>
      </w:r>
      <w:r>
        <w:t>на эл.</w:t>
      </w:r>
      <w:r w:rsidR="00054C20">
        <w:t xml:space="preserve"> </w:t>
      </w:r>
      <w:r>
        <w:t xml:space="preserve">почту Страхователя </w:t>
      </w:r>
      <w:r w:rsidR="00054C20">
        <w:t>страховые документы:</w:t>
      </w:r>
      <w:r>
        <w:t xml:space="preserve"> </w:t>
      </w:r>
    </w:p>
    <w:p w14:paraId="3D1E8935" w14:textId="77777777" w:rsidR="00CF3CFC" w:rsidRDefault="00CF3CFC" w:rsidP="00CF3CFC">
      <w:pPr>
        <w:spacing w:after="0" w:line="240" w:lineRule="auto"/>
        <w:ind w:left="426"/>
        <w:jc w:val="both"/>
      </w:pPr>
      <w:r>
        <w:t xml:space="preserve">- </w:t>
      </w:r>
      <w:r w:rsidR="00B63543" w:rsidRPr="0004696D">
        <w:t>КИД (Ключевой Информационный Документ)</w:t>
      </w:r>
      <w:r>
        <w:t xml:space="preserve"> </w:t>
      </w:r>
      <w:r w:rsidR="0004696D">
        <w:t xml:space="preserve">и </w:t>
      </w:r>
    </w:p>
    <w:p w14:paraId="38EB1207" w14:textId="77777777" w:rsidR="00CF3CFC" w:rsidRDefault="00CF3CFC" w:rsidP="00CF3CFC">
      <w:pPr>
        <w:spacing w:after="0" w:line="216" w:lineRule="auto"/>
        <w:ind w:left="142" w:firstLine="284"/>
        <w:jc w:val="both"/>
      </w:pPr>
      <w:r>
        <w:t xml:space="preserve">- </w:t>
      </w:r>
      <w:r w:rsidR="0004696D">
        <w:t>С</w:t>
      </w:r>
      <w:r w:rsidR="00A51667">
        <w:t xml:space="preserve">чет </w:t>
      </w:r>
      <w:r w:rsidR="00054C20">
        <w:t>на оплату</w:t>
      </w:r>
      <w:r w:rsidR="005B4A3D">
        <w:t xml:space="preserve"> страховой премии</w:t>
      </w:r>
      <w:r>
        <w:t xml:space="preserve">. </w:t>
      </w:r>
    </w:p>
    <w:p w14:paraId="3C2CD4AC" w14:textId="2F299843" w:rsidR="00CF3CFC" w:rsidRPr="00CF3CFC" w:rsidRDefault="00CF3CFC" w:rsidP="00CF3CFC">
      <w:pPr>
        <w:spacing w:after="0" w:line="216" w:lineRule="auto"/>
        <w:ind w:left="142" w:firstLine="284"/>
        <w:jc w:val="both"/>
      </w:pPr>
      <w:r>
        <w:t xml:space="preserve">  Выставленный счет действителен в </w:t>
      </w:r>
      <w:r w:rsidRPr="00CF3CFC">
        <w:t xml:space="preserve">течение </w:t>
      </w:r>
      <w:r w:rsidRPr="00CF3CFC">
        <w:rPr>
          <w:b/>
        </w:rPr>
        <w:t>5 дней</w:t>
      </w:r>
      <w:r w:rsidRPr="005B4A3D">
        <w:rPr>
          <w:b/>
        </w:rPr>
        <w:t>.</w:t>
      </w:r>
    </w:p>
    <w:p w14:paraId="23FB3BCA" w14:textId="77777777" w:rsidR="00CF3CFC" w:rsidRPr="007150F5" w:rsidRDefault="00CF3CFC" w:rsidP="00CF3CFC">
      <w:pPr>
        <w:spacing w:after="0" w:line="240" w:lineRule="auto"/>
        <w:ind w:left="426"/>
        <w:jc w:val="both"/>
        <w:rPr>
          <w:sz w:val="10"/>
          <w:szCs w:val="10"/>
        </w:rPr>
      </w:pPr>
    </w:p>
    <w:p w14:paraId="03BCFA13" w14:textId="7C6FAC67" w:rsidR="00CF3CFC" w:rsidRDefault="00CF3CFC" w:rsidP="007150F5">
      <w:pPr>
        <w:spacing w:after="0" w:line="240" w:lineRule="auto"/>
        <w:jc w:val="both"/>
      </w:pPr>
      <w:r>
        <w:t xml:space="preserve"> </w:t>
      </w:r>
      <w:r w:rsidRPr="00CF3CFC">
        <w:t xml:space="preserve">В случае согласия с предоставленными в КИД условиями – необходимо </w:t>
      </w:r>
      <w:r w:rsidRPr="007150F5">
        <w:rPr>
          <w:b/>
        </w:rPr>
        <w:t>оплатить счет</w:t>
      </w:r>
      <w:r w:rsidRPr="00CF3CFC">
        <w:t>.</w:t>
      </w:r>
    </w:p>
    <w:p w14:paraId="2295B2CA" w14:textId="77777777" w:rsidR="00CF3CFC" w:rsidRDefault="00CF3CFC" w:rsidP="00B63543">
      <w:pPr>
        <w:spacing w:after="0" w:line="216" w:lineRule="auto"/>
        <w:ind w:left="142"/>
        <w:jc w:val="both"/>
      </w:pPr>
    </w:p>
    <w:p w14:paraId="7C0EF46A" w14:textId="0F98005B" w:rsidR="0060528D" w:rsidRPr="00CF3CFC" w:rsidRDefault="0060528D" w:rsidP="0060528D">
      <w:pPr>
        <w:spacing w:line="216" w:lineRule="auto"/>
        <w:ind w:left="142"/>
        <w:jc w:val="both"/>
      </w:pPr>
      <w:r w:rsidRPr="0060528D">
        <w:rPr>
          <w:b/>
        </w:rPr>
        <w:t>После оплаты счета</w:t>
      </w:r>
      <w:r w:rsidR="00CF3CFC">
        <w:rPr>
          <w:b/>
        </w:rPr>
        <w:t>,</w:t>
      </w:r>
      <w:r>
        <w:t xml:space="preserve"> на </w:t>
      </w:r>
      <w:proofErr w:type="spellStart"/>
      <w:proofErr w:type="gramStart"/>
      <w:r>
        <w:t>эл.адрес</w:t>
      </w:r>
      <w:proofErr w:type="spellEnd"/>
      <w:proofErr w:type="gramEnd"/>
      <w:r>
        <w:t xml:space="preserve"> Страхователя направляются </w:t>
      </w:r>
      <w:r w:rsidR="00953EFA">
        <w:t xml:space="preserve">Полис </w:t>
      </w:r>
      <w:r w:rsidR="00953EFA" w:rsidRPr="00CF3CFC">
        <w:t>оферта (</w:t>
      </w:r>
      <w:r w:rsidRPr="00CF3CFC">
        <w:t>Договор</w:t>
      </w:r>
      <w:r w:rsidR="00953EFA" w:rsidRPr="00CF3CFC">
        <w:t>)</w:t>
      </w:r>
      <w:r w:rsidRPr="00CF3CFC">
        <w:t>, Памятка, Полисы (Сертификаты) для Застрахованных.</w:t>
      </w:r>
    </w:p>
    <w:p w14:paraId="64C38150" w14:textId="1B335F3B" w:rsidR="005B4A3D" w:rsidRDefault="005B4A3D" w:rsidP="00B63543">
      <w:pPr>
        <w:spacing w:after="0" w:line="216" w:lineRule="auto"/>
        <w:ind w:left="142"/>
        <w:jc w:val="both"/>
      </w:pPr>
      <w:r w:rsidRPr="0060528D">
        <w:rPr>
          <w:b/>
        </w:rPr>
        <w:t>В случае неоплаты</w:t>
      </w:r>
      <w:r>
        <w:t xml:space="preserve"> страховой премии в установленные сроки, </w:t>
      </w:r>
      <w:r w:rsidR="00953EFA">
        <w:t>Полис-</w:t>
      </w:r>
      <w:r w:rsidR="00953EFA" w:rsidRPr="00CF3CFC">
        <w:t>оферта (</w:t>
      </w:r>
      <w:r w:rsidR="0060528D" w:rsidRPr="00CF3CFC">
        <w:t>Договор</w:t>
      </w:r>
      <w:r w:rsidR="00953EFA" w:rsidRPr="00CF3CFC">
        <w:t>)</w:t>
      </w:r>
      <w:r w:rsidR="0060528D" w:rsidRPr="00CF3CFC">
        <w:t xml:space="preserve"> </w:t>
      </w:r>
      <w:r w:rsidRPr="00CF3CFC">
        <w:t xml:space="preserve">считается </w:t>
      </w:r>
      <w:r>
        <w:t xml:space="preserve">не вступившей в силу. </w:t>
      </w:r>
    </w:p>
    <w:p w14:paraId="3B44CF2D" w14:textId="77777777" w:rsidR="00D7301F" w:rsidRPr="00CF3CFC" w:rsidRDefault="00D7301F" w:rsidP="005B4A3D">
      <w:pPr>
        <w:spacing w:line="216" w:lineRule="auto"/>
        <w:ind w:left="142"/>
        <w:rPr>
          <w:b/>
          <w:sz w:val="10"/>
          <w:szCs w:val="10"/>
        </w:rPr>
      </w:pPr>
    </w:p>
    <w:p w14:paraId="59CCC784" w14:textId="77777777" w:rsidR="00510A46" w:rsidRPr="00510A46" w:rsidRDefault="00FF0F89" w:rsidP="000C0E37">
      <w:pPr>
        <w:spacing w:after="0" w:line="240" w:lineRule="auto"/>
        <w:ind w:left="142"/>
        <w:rPr>
          <w:b/>
        </w:rPr>
      </w:pPr>
      <w:r w:rsidRPr="00510A46">
        <w:rPr>
          <w:b/>
        </w:rPr>
        <w:t xml:space="preserve">При </w:t>
      </w:r>
      <w:r w:rsidR="00510A46" w:rsidRPr="00510A46">
        <w:rPr>
          <w:b/>
        </w:rPr>
        <w:t>наступлении страхового случая подать документы:</w:t>
      </w:r>
    </w:p>
    <w:p w14:paraId="200EE873" w14:textId="77777777" w:rsidR="00510A46" w:rsidRPr="00B63543" w:rsidRDefault="00510A46" w:rsidP="000C0E37">
      <w:pPr>
        <w:spacing w:after="0" w:line="240" w:lineRule="auto"/>
        <w:ind w:left="142"/>
      </w:pPr>
      <w:r w:rsidRPr="00510A46">
        <w:t>- через мобильное приложение</w:t>
      </w:r>
      <w:r w:rsidR="00B63543">
        <w:t>;</w:t>
      </w:r>
    </w:p>
    <w:p w14:paraId="76F840EA" w14:textId="77777777" w:rsidR="00B63543" w:rsidRPr="00B63543" w:rsidRDefault="00B63543" w:rsidP="005B4A3D">
      <w:pPr>
        <w:spacing w:after="0" w:line="216" w:lineRule="auto"/>
        <w:ind w:left="142"/>
      </w:pPr>
      <w:r>
        <w:t xml:space="preserve">- через личный кабинет на сайте Страховщика </w:t>
      </w:r>
      <w:hyperlink r:id="rId8" w:history="1">
        <w:r w:rsidRPr="005F7279">
          <w:rPr>
            <w:rStyle w:val="a3"/>
          </w:rPr>
          <w:t>https://www.alfastrah.ru/</w:t>
        </w:r>
      </w:hyperlink>
      <w:r>
        <w:t xml:space="preserve"> ;</w:t>
      </w:r>
    </w:p>
    <w:p w14:paraId="2CDF599B" w14:textId="77777777" w:rsidR="00A51667" w:rsidRPr="00510A46" w:rsidRDefault="00510A46" w:rsidP="005B4A3D">
      <w:pPr>
        <w:spacing w:after="0" w:line="216" w:lineRule="auto"/>
        <w:ind w:left="142"/>
      </w:pPr>
      <w:r w:rsidRPr="00510A46">
        <w:t xml:space="preserve">- </w:t>
      </w:r>
      <w:r>
        <w:t>в офис Страховой компании</w:t>
      </w:r>
      <w:r w:rsidR="00B63543">
        <w:t>.</w:t>
      </w:r>
    </w:p>
    <w:p w14:paraId="0F7D47E2" w14:textId="77777777" w:rsidR="00510A5F" w:rsidRPr="000C0E37" w:rsidRDefault="00510A5F" w:rsidP="005B4A3D">
      <w:pPr>
        <w:spacing w:line="216" w:lineRule="auto"/>
        <w:rPr>
          <w:sz w:val="14"/>
          <w:szCs w:val="14"/>
        </w:rPr>
      </w:pPr>
    </w:p>
    <w:p w14:paraId="543B61E5" w14:textId="700424BB" w:rsidR="00510A46" w:rsidRDefault="00510A46" w:rsidP="005B4A3D">
      <w:pPr>
        <w:spacing w:line="216" w:lineRule="auto"/>
      </w:pPr>
      <w:r>
        <w:t xml:space="preserve">Контактное лицо со стороны страховой компании – </w:t>
      </w:r>
      <w:r w:rsidR="00A40A7E">
        <w:t>Абуткина Ольга Павловна</w:t>
      </w:r>
      <w:r>
        <w:t xml:space="preserve">, </w:t>
      </w:r>
      <w:proofErr w:type="spellStart"/>
      <w:r w:rsidR="006132C3">
        <w:t>эл.почта</w:t>
      </w:r>
      <w:proofErr w:type="spellEnd"/>
      <w:r w:rsidR="006132C3">
        <w:t xml:space="preserve"> -</w:t>
      </w:r>
      <w:hyperlink r:id="rId9" w:history="1">
        <w:r w:rsidR="006132C3">
          <w:rPr>
            <w:rStyle w:val="a3"/>
          </w:rPr>
          <w:t>Sport@alfastrah.ru</w:t>
        </w:r>
      </w:hyperlink>
      <w:r w:rsidR="004A0546">
        <w:t>, тел.</w:t>
      </w:r>
      <w:r w:rsidR="00CA4F36">
        <w:t xml:space="preserve"> </w:t>
      </w:r>
      <w:r w:rsidR="00CA4F36">
        <w:rPr>
          <w:rFonts w:ascii="Segoe UI" w:hAnsi="Segoe UI" w:cs="Segoe UI"/>
          <w:color w:val="000000"/>
          <w:sz w:val="20"/>
          <w:szCs w:val="20"/>
        </w:rPr>
        <w:t xml:space="preserve">8-965-553-67-88, </w:t>
      </w:r>
      <w:r w:rsidR="004A0546">
        <w:t>(342) 218-23-60 (доб</w:t>
      </w:r>
      <w:r w:rsidR="00A40A7E">
        <w:t>. 659-061</w:t>
      </w:r>
      <w:r w:rsidR="004A0546">
        <w:t>)</w:t>
      </w:r>
      <w:r w:rsidR="0060528D">
        <w:t xml:space="preserve">. </w:t>
      </w:r>
      <w:bookmarkStart w:id="0" w:name="_GoBack"/>
      <w:bookmarkEnd w:id="0"/>
    </w:p>
    <w:sectPr w:rsidR="00510A46" w:rsidSect="00CF3CFC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6AF8"/>
    <w:multiLevelType w:val="hybridMultilevel"/>
    <w:tmpl w:val="523EA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D4C39"/>
    <w:multiLevelType w:val="hybridMultilevel"/>
    <w:tmpl w:val="733A0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B2"/>
    <w:rsid w:val="000325D6"/>
    <w:rsid w:val="0004696D"/>
    <w:rsid w:val="00054C20"/>
    <w:rsid w:val="000C0E37"/>
    <w:rsid w:val="000E09AF"/>
    <w:rsid w:val="000F1A15"/>
    <w:rsid w:val="001714C2"/>
    <w:rsid w:val="002C1397"/>
    <w:rsid w:val="002C51F8"/>
    <w:rsid w:val="003027EC"/>
    <w:rsid w:val="003A2171"/>
    <w:rsid w:val="004333D2"/>
    <w:rsid w:val="00465218"/>
    <w:rsid w:val="004A0546"/>
    <w:rsid w:val="00510A46"/>
    <w:rsid w:val="00510A5F"/>
    <w:rsid w:val="005B4A3D"/>
    <w:rsid w:val="0060528D"/>
    <w:rsid w:val="006132C3"/>
    <w:rsid w:val="00633F84"/>
    <w:rsid w:val="007150F5"/>
    <w:rsid w:val="008061FD"/>
    <w:rsid w:val="00953EFA"/>
    <w:rsid w:val="00A40A7E"/>
    <w:rsid w:val="00A51667"/>
    <w:rsid w:val="00A8189D"/>
    <w:rsid w:val="00B019F5"/>
    <w:rsid w:val="00B63543"/>
    <w:rsid w:val="00BB183D"/>
    <w:rsid w:val="00BF3756"/>
    <w:rsid w:val="00C566C0"/>
    <w:rsid w:val="00CA4EB2"/>
    <w:rsid w:val="00CA4F36"/>
    <w:rsid w:val="00CF3CFC"/>
    <w:rsid w:val="00D13137"/>
    <w:rsid w:val="00D7301F"/>
    <w:rsid w:val="00DF5EC9"/>
    <w:rsid w:val="00F71198"/>
    <w:rsid w:val="00FE1349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D4B3"/>
  <w15:chartTrackingRefBased/>
  <w15:docId w15:val="{99C39028-D7B8-45E5-B090-A5111234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9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E09A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C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C1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05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528D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6521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6521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6521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6521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652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1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strah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@alfastra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9B967.498FC83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ort@alfastra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Дробышева Надежда Алексеевна (Пермь)</dc:creator>
  <cp:keywords/>
  <dc:description/>
  <cp:lastModifiedBy>Леонтьева Татьяна Леонидовна (Пермь)</cp:lastModifiedBy>
  <cp:revision>2</cp:revision>
  <cp:lastPrinted>2023-07-19T13:27:00Z</cp:lastPrinted>
  <dcterms:created xsi:type="dcterms:W3CDTF">2024-08-20T10:33:00Z</dcterms:created>
  <dcterms:modified xsi:type="dcterms:W3CDTF">2024-08-20T10:33:00Z</dcterms:modified>
</cp:coreProperties>
</file>